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965" w:rsidRDefault="005555B4" w:rsidP="005555B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555B4">
        <w:rPr>
          <w:rFonts w:ascii="Arial" w:hAnsi="Arial" w:cs="Arial"/>
          <w:b/>
          <w:sz w:val="24"/>
          <w:szCs w:val="24"/>
          <w:u w:val="single"/>
        </w:rPr>
        <w:t xml:space="preserve">AREA 33 GOVERNOR </w:t>
      </w:r>
      <w:proofErr w:type="gramStart"/>
      <w:r w:rsidRPr="005555B4">
        <w:rPr>
          <w:rFonts w:ascii="Arial" w:hAnsi="Arial" w:cs="Arial"/>
          <w:b/>
          <w:sz w:val="24"/>
          <w:szCs w:val="24"/>
          <w:u w:val="single"/>
        </w:rPr>
        <w:t>REPORT</w:t>
      </w:r>
      <w:proofErr w:type="gramEnd"/>
    </w:p>
    <w:p w:rsidR="005555B4" w:rsidRPr="005555B4" w:rsidRDefault="005555B4" w:rsidP="005555B4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87A1C" w:rsidRDefault="00487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UQ Toastmasters Club was chartered on 16 August 2012. As a result, Area 33 now has four formal clubs: Indooroopilly, Centenary, Westgate and UQ. There is also one club in formation: Chelmer Speakers’ Club. </w:t>
      </w:r>
    </w:p>
    <w:p w:rsidR="00487A1C" w:rsidRDefault="00487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First round of area governor visits have been conducted for 3 clubs wit</w:t>
      </w:r>
      <w:r w:rsidR="00DE1A2F">
        <w:rPr>
          <w:rFonts w:ascii="Arial" w:hAnsi="Arial" w:cs="Arial"/>
          <w:sz w:val="24"/>
          <w:szCs w:val="24"/>
        </w:rPr>
        <w:t>h the visit to Centenary club has been</w:t>
      </w:r>
      <w:r>
        <w:rPr>
          <w:rFonts w:ascii="Arial" w:hAnsi="Arial" w:cs="Arial"/>
          <w:sz w:val="24"/>
          <w:szCs w:val="24"/>
        </w:rPr>
        <w:t xml:space="preserve"> scheduled on 10</w:t>
      </w:r>
      <w:r w:rsidRPr="00487A1C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Septembers. </w:t>
      </w:r>
    </w:p>
    <w:p w:rsidR="00487A1C" w:rsidRDefault="00487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Speech contests are progressing well in all clubs with the Area contests and council meeting scheduled to be held on 6</w:t>
      </w:r>
      <w:r w:rsidRPr="00487A1C">
        <w:rPr>
          <w:rFonts w:ascii="Arial" w:hAnsi="Arial" w:cs="Arial"/>
          <w:sz w:val="24"/>
          <w:szCs w:val="24"/>
          <w:vertAlign w:val="superscript"/>
        </w:rPr>
        <w:t>th</w:t>
      </w:r>
      <w:r w:rsidR="005555B4">
        <w:rPr>
          <w:rFonts w:ascii="Arial" w:hAnsi="Arial" w:cs="Arial"/>
          <w:sz w:val="24"/>
          <w:szCs w:val="24"/>
        </w:rPr>
        <w:t xml:space="preserve"> Octo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ber at St Lucia. </w:t>
      </w:r>
    </w:p>
    <w:p w:rsidR="00487A1C" w:rsidRDefault="00487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My focus for the next few months is to conduct the area conference and assist Chelmer Speakers’ Club to reach charter strength. </w:t>
      </w:r>
    </w:p>
    <w:p w:rsidR="00487A1C" w:rsidRDefault="00487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Rong </w:t>
      </w:r>
      <w:proofErr w:type="gramStart"/>
      <w:r>
        <w:rPr>
          <w:rFonts w:ascii="Arial" w:hAnsi="Arial" w:cs="Arial"/>
          <w:sz w:val="24"/>
          <w:szCs w:val="24"/>
        </w:rPr>
        <w:t xml:space="preserve">Ye  </w:t>
      </w:r>
      <w:r w:rsidR="005555B4">
        <w:rPr>
          <w:rFonts w:ascii="Arial" w:hAnsi="Arial" w:cs="Arial"/>
          <w:sz w:val="24"/>
          <w:szCs w:val="24"/>
        </w:rPr>
        <w:t>30</w:t>
      </w:r>
      <w:proofErr w:type="gramEnd"/>
      <w:r w:rsidR="005555B4">
        <w:rPr>
          <w:rFonts w:ascii="Arial" w:hAnsi="Arial" w:cs="Arial"/>
          <w:sz w:val="24"/>
          <w:szCs w:val="24"/>
        </w:rPr>
        <w:t xml:space="preserve"> </w:t>
      </w:r>
    </w:p>
    <w:p w:rsidR="005555B4" w:rsidRPr="00487A1C" w:rsidRDefault="005555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Area 33 Governor</w:t>
      </w:r>
    </w:p>
    <w:sectPr w:rsidR="005555B4" w:rsidRPr="00487A1C" w:rsidSect="00E6696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1C"/>
    <w:rsid w:val="00487A1C"/>
    <w:rsid w:val="005555B4"/>
    <w:rsid w:val="00DE1A2F"/>
    <w:rsid w:val="00E6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Rong Na Sony</dc:creator>
  <cp:lastModifiedBy>I N G R I D</cp:lastModifiedBy>
  <cp:revision>2</cp:revision>
  <dcterms:created xsi:type="dcterms:W3CDTF">2012-08-30T12:58:00Z</dcterms:created>
  <dcterms:modified xsi:type="dcterms:W3CDTF">2012-08-30T12:58:00Z</dcterms:modified>
</cp:coreProperties>
</file>